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304" w:rsidRDefault="008A4DC9" w:rsidP="008A4DC9">
      <w:pPr>
        <w:pStyle w:val="Default"/>
      </w:pPr>
      <w:r w:rsidRPr="008A4DC9">
        <w:rPr>
          <w:noProof/>
          <w:lang w:eastAsia="fr-FR"/>
        </w:rPr>
        <w:drawing>
          <wp:inline distT="0" distB="0" distL="0" distR="0">
            <wp:extent cx="1342382" cy="1860644"/>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0415" cy="1871778"/>
                    </a:xfrm>
                    <a:prstGeom prst="rect">
                      <a:avLst/>
                    </a:prstGeom>
                    <a:noFill/>
                    <a:ln>
                      <a:noFill/>
                    </a:ln>
                  </pic:spPr>
                </pic:pic>
              </a:graphicData>
            </a:graphic>
          </wp:inline>
        </w:drawing>
      </w:r>
      <w:bookmarkStart w:id="0" w:name="_GoBack"/>
      <w:bookmarkEnd w:id="0"/>
    </w:p>
    <w:p w:rsidR="008A4DC9" w:rsidRDefault="008A4DC9" w:rsidP="00FA7304">
      <w:pPr>
        <w:pStyle w:val="Default"/>
      </w:pPr>
    </w:p>
    <w:p w:rsidR="00FA7304" w:rsidRDefault="00FA7304" w:rsidP="00FA7304">
      <w:pPr>
        <w:pStyle w:val="Default"/>
      </w:pPr>
    </w:p>
    <w:p w:rsidR="00FA7304" w:rsidRDefault="00FA7304" w:rsidP="00FA7304">
      <w:pPr>
        <w:pStyle w:val="Default"/>
        <w:rPr>
          <w:b/>
          <w:bCs/>
          <w:color w:val="006FC0"/>
          <w:sz w:val="40"/>
          <w:szCs w:val="40"/>
        </w:rPr>
      </w:pPr>
      <w:r>
        <w:t xml:space="preserve"> </w:t>
      </w:r>
      <w:r>
        <w:rPr>
          <w:b/>
          <w:bCs/>
          <w:color w:val="006FC0"/>
          <w:sz w:val="32"/>
          <w:szCs w:val="32"/>
        </w:rPr>
        <w:t xml:space="preserve">Un après-midi avec </w:t>
      </w:r>
      <w:r>
        <w:rPr>
          <w:b/>
          <w:bCs/>
          <w:color w:val="006FC0"/>
          <w:sz w:val="40"/>
          <w:szCs w:val="40"/>
        </w:rPr>
        <w:t xml:space="preserve">CASANOVA </w:t>
      </w:r>
    </w:p>
    <w:p w:rsidR="00FA7304" w:rsidRDefault="00FA7304" w:rsidP="00FA7304">
      <w:pPr>
        <w:pStyle w:val="Default"/>
        <w:rPr>
          <w:sz w:val="40"/>
          <w:szCs w:val="40"/>
        </w:rPr>
      </w:pPr>
    </w:p>
    <w:p w:rsidR="00FA7304" w:rsidRDefault="00FA7304" w:rsidP="00FA7304">
      <w:pPr>
        <w:pStyle w:val="Default"/>
        <w:rPr>
          <w:i/>
          <w:iCs/>
          <w:sz w:val="22"/>
          <w:szCs w:val="22"/>
        </w:rPr>
      </w:pPr>
      <w:r>
        <w:rPr>
          <w:i/>
          <w:iCs/>
          <w:sz w:val="22"/>
          <w:szCs w:val="22"/>
        </w:rPr>
        <w:t>Samedi 15 novembre 2025, salle Clémence Isaure, Hôtel d‘</w:t>
      </w:r>
      <w:proofErr w:type="spellStart"/>
      <w:r>
        <w:rPr>
          <w:i/>
          <w:iCs/>
          <w:sz w:val="22"/>
          <w:szCs w:val="22"/>
        </w:rPr>
        <w:t>Assézat</w:t>
      </w:r>
      <w:proofErr w:type="spellEnd"/>
      <w:r>
        <w:rPr>
          <w:i/>
          <w:iCs/>
          <w:sz w:val="22"/>
          <w:szCs w:val="22"/>
        </w:rPr>
        <w:t xml:space="preserve"> </w:t>
      </w:r>
    </w:p>
    <w:p w:rsidR="00FA7304" w:rsidRDefault="00FA7304" w:rsidP="00FA7304">
      <w:pPr>
        <w:pStyle w:val="Default"/>
        <w:rPr>
          <w:sz w:val="22"/>
          <w:szCs w:val="22"/>
        </w:rPr>
      </w:pPr>
    </w:p>
    <w:p w:rsidR="00FA7304" w:rsidRDefault="00FA7304" w:rsidP="00FA7304">
      <w:pPr>
        <w:pStyle w:val="Default"/>
        <w:rPr>
          <w:rFonts w:ascii="Times New Roman" w:hAnsi="Times New Roman" w:cs="Times New Roman"/>
          <w:sz w:val="23"/>
          <w:szCs w:val="23"/>
        </w:rPr>
      </w:pPr>
      <w:r>
        <w:rPr>
          <w:rFonts w:ascii="Times New Roman" w:hAnsi="Times New Roman" w:cs="Times New Roman"/>
          <w:sz w:val="23"/>
          <w:szCs w:val="23"/>
        </w:rPr>
        <w:t xml:space="preserve">Casanova est né voici trois siècles, en 1725. Ce vénitien, qui écrivit beaucoup en français, est immensément célèbre. Il est devenu une sorte de mythe, qui circule partout, et dont le cinéma et les langues ont fait grand usage. Il est sans doute temps de le lire plus complétement, plus précisément, ce que permettent de nouvelles éditions et des travaux critiques. </w:t>
      </w:r>
      <w:proofErr w:type="gramStart"/>
      <w:r>
        <w:rPr>
          <w:rFonts w:ascii="Times New Roman" w:hAnsi="Times New Roman" w:cs="Times New Roman"/>
          <w:sz w:val="23"/>
          <w:szCs w:val="23"/>
        </w:rPr>
        <w:t>Cet</w:t>
      </w:r>
      <w:proofErr w:type="gramEnd"/>
      <w:r>
        <w:rPr>
          <w:rFonts w:ascii="Times New Roman" w:hAnsi="Times New Roman" w:cs="Times New Roman"/>
          <w:sz w:val="23"/>
          <w:szCs w:val="23"/>
        </w:rPr>
        <w:t xml:space="preserve"> « Après-midi Casanova » sera l’occasion pour approcher les textes, l’homme, les représentations. L’Université Jean Jaurès et l’Académie des Sciences et Belles-Lettres de Toulouse se sont associées pour proposer cet événement, qui sera l’occasion d’entendre l‘éditeur le plus récent </w:t>
      </w:r>
      <w:r>
        <w:rPr>
          <w:rFonts w:ascii="Times New Roman" w:hAnsi="Times New Roman" w:cs="Times New Roman"/>
          <w:i/>
          <w:iCs/>
          <w:sz w:val="23"/>
          <w:szCs w:val="23"/>
        </w:rPr>
        <w:t>d’Histoire de ma vie</w:t>
      </w:r>
      <w:r>
        <w:rPr>
          <w:rFonts w:ascii="Times New Roman" w:hAnsi="Times New Roman" w:cs="Times New Roman"/>
          <w:sz w:val="23"/>
          <w:szCs w:val="23"/>
        </w:rPr>
        <w:t>, son collègue dans l’édition de lettres à des femmes, une spécialiste de la culture italienne actuelle, un passionné d’explications de texte.</w:t>
      </w:r>
    </w:p>
    <w:p w:rsidR="00FA7304" w:rsidRDefault="00FA7304" w:rsidP="00FA7304">
      <w:pPr>
        <w:pStyle w:val="Default"/>
        <w:rPr>
          <w:sz w:val="23"/>
          <w:szCs w:val="23"/>
        </w:rPr>
      </w:pPr>
    </w:p>
    <w:p w:rsidR="00FA7304" w:rsidRDefault="00FA7304" w:rsidP="00FA7304">
      <w:pPr>
        <w:pStyle w:val="Default"/>
        <w:rPr>
          <w:rFonts w:ascii="Times New Roman" w:hAnsi="Times New Roman" w:cs="Times New Roman"/>
          <w:b/>
          <w:bCs/>
          <w:color w:val="006FC0"/>
          <w:sz w:val="32"/>
          <w:szCs w:val="32"/>
        </w:rPr>
      </w:pPr>
      <w:r>
        <w:rPr>
          <w:rFonts w:ascii="Times New Roman" w:hAnsi="Times New Roman" w:cs="Times New Roman"/>
          <w:b/>
          <w:bCs/>
          <w:color w:val="006FC0"/>
          <w:sz w:val="32"/>
          <w:szCs w:val="32"/>
        </w:rPr>
        <w:t xml:space="preserve">Communications </w:t>
      </w:r>
    </w:p>
    <w:p w:rsidR="00FA7304" w:rsidRDefault="00FA7304" w:rsidP="00FA7304">
      <w:pPr>
        <w:pStyle w:val="Default"/>
        <w:rPr>
          <w:rFonts w:ascii="Times New Roman" w:hAnsi="Times New Roman" w:cs="Times New Roman"/>
          <w:color w:val="006FC0"/>
          <w:sz w:val="32"/>
          <w:szCs w:val="32"/>
        </w:rPr>
      </w:pPr>
    </w:p>
    <w:p w:rsidR="00FA7304" w:rsidRDefault="00FA7304" w:rsidP="00FA7304">
      <w:pPr>
        <w:pStyle w:val="Default"/>
        <w:rPr>
          <w:sz w:val="23"/>
          <w:szCs w:val="23"/>
        </w:rPr>
      </w:pPr>
      <w:r>
        <w:rPr>
          <w:rFonts w:ascii="Times New Roman" w:hAnsi="Times New Roman" w:cs="Times New Roman"/>
          <w:sz w:val="23"/>
          <w:szCs w:val="23"/>
        </w:rPr>
        <w:t xml:space="preserve">14h-14h25 : Jean-Christophe </w:t>
      </w:r>
      <w:proofErr w:type="spellStart"/>
      <w:r>
        <w:rPr>
          <w:rFonts w:ascii="Times New Roman" w:hAnsi="Times New Roman" w:cs="Times New Roman"/>
          <w:sz w:val="23"/>
          <w:szCs w:val="23"/>
        </w:rPr>
        <w:t>Igalens</w:t>
      </w:r>
      <w:proofErr w:type="spellEnd"/>
      <w:r>
        <w:rPr>
          <w:rFonts w:ascii="Times New Roman" w:hAnsi="Times New Roman" w:cs="Times New Roman"/>
          <w:sz w:val="23"/>
          <w:szCs w:val="23"/>
        </w:rPr>
        <w:t xml:space="preserve"> (Université de La Sorbonne) </w:t>
      </w:r>
    </w:p>
    <w:p w:rsidR="00FA7304" w:rsidRDefault="00FA7304" w:rsidP="00FA7304">
      <w:pPr>
        <w:pStyle w:val="Default"/>
        <w:rPr>
          <w:rFonts w:ascii="Times New Roman" w:hAnsi="Times New Roman" w:cs="Times New Roman"/>
          <w:sz w:val="23"/>
          <w:szCs w:val="23"/>
        </w:rPr>
      </w:pPr>
      <w:r>
        <w:rPr>
          <w:rFonts w:ascii="Times New Roman" w:hAnsi="Times New Roman" w:cs="Times New Roman"/>
          <w:sz w:val="23"/>
          <w:szCs w:val="23"/>
        </w:rPr>
        <w:t xml:space="preserve">« Présentation générale de Casanova » </w:t>
      </w:r>
    </w:p>
    <w:p w:rsidR="00FA7304" w:rsidRDefault="00FA7304" w:rsidP="00FA7304">
      <w:pPr>
        <w:pStyle w:val="Default"/>
        <w:rPr>
          <w:rFonts w:ascii="Times New Roman" w:hAnsi="Times New Roman" w:cs="Times New Roman"/>
          <w:sz w:val="23"/>
          <w:szCs w:val="23"/>
        </w:rPr>
      </w:pPr>
    </w:p>
    <w:p w:rsidR="00FA7304" w:rsidRDefault="00FA7304" w:rsidP="00FA7304">
      <w:pPr>
        <w:pStyle w:val="Default"/>
        <w:rPr>
          <w:sz w:val="23"/>
          <w:szCs w:val="23"/>
        </w:rPr>
      </w:pPr>
      <w:r>
        <w:rPr>
          <w:rFonts w:ascii="Times New Roman" w:hAnsi="Times New Roman" w:cs="Times New Roman"/>
          <w:sz w:val="23"/>
          <w:szCs w:val="23"/>
        </w:rPr>
        <w:t xml:space="preserve">14h30-14h55 : Yves Le </w:t>
      </w:r>
      <w:proofErr w:type="spellStart"/>
      <w:r>
        <w:rPr>
          <w:rFonts w:ascii="Times New Roman" w:hAnsi="Times New Roman" w:cs="Times New Roman"/>
          <w:sz w:val="23"/>
          <w:szCs w:val="23"/>
        </w:rPr>
        <w:t>Pestipon</w:t>
      </w:r>
      <w:proofErr w:type="spellEnd"/>
      <w:r>
        <w:rPr>
          <w:rFonts w:ascii="Times New Roman" w:hAnsi="Times New Roman" w:cs="Times New Roman"/>
          <w:sz w:val="23"/>
          <w:szCs w:val="23"/>
        </w:rPr>
        <w:t xml:space="preserve"> (Académie des Sciences et Lettres de Toulouse) </w:t>
      </w:r>
    </w:p>
    <w:p w:rsidR="00FA7304" w:rsidRDefault="00FA7304" w:rsidP="00FA7304">
      <w:pPr>
        <w:pStyle w:val="Default"/>
        <w:rPr>
          <w:sz w:val="23"/>
          <w:szCs w:val="23"/>
        </w:rPr>
      </w:pPr>
      <w:r>
        <w:rPr>
          <w:rFonts w:ascii="Times New Roman" w:hAnsi="Times New Roman" w:cs="Times New Roman"/>
          <w:sz w:val="23"/>
          <w:szCs w:val="23"/>
        </w:rPr>
        <w:t>« Explication d’une page d</w:t>
      </w:r>
      <w:r>
        <w:rPr>
          <w:rFonts w:ascii="Times New Roman" w:hAnsi="Times New Roman" w:cs="Times New Roman"/>
          <w:i/>
          <w:iCs/>
          <w:sz w:val="23"/>
          <w:szCs w:val="23"/>
        </w:rPr>
        <w:t xml:space="preserve">’Histoire de ma vie </w:t>
      </w:r>
      <w:r>
        <w:rPr>
          <w:rFonts w:ascii="Times New Roman" w:hAnsi="Times New Roman" w:cs="Times New Roman"/>
          <w:sz w:val="23"/>
          <w:szCs w:val="23"/>
        </w:rPr>
        <w:t xml:space="preserve">I » p.121-123, édition Bouquins </w:t>
      </w:r>
    </w:p>
    <w:p w:rsidR="00FA7304" w:rsidRDefault="00FA7304" w:rsidP="00FA7304">
      <w:pPr>
        <w:pStyle w:val="Default"/>
        <w:rPr>
          <w:rFonts w:ascii="Times New Roman" w:hAnsi="Times New Roman" w:cs="Times New Roman"/>
          <w:sz w:val="23"/>
          <w:szCs w:val="23"/>
        </w:rPr>
      </w:pPr>
      <w:r>
        <w:rPr>
          <w:rFonts w:ascii="Times New Roman" w:hAnsi="Times New Roman" w:cs="Times New Roman"/>
          <w:sz w:val="23"/>
          <w:szCs w:val="23"/>
        </w:rPr>
        <w:t xml:space="preserve">15h-15h25 : Jean-Luc </w:t>
      </w:r>
      <w:proofErr w:type="spellStart"/>
      <w:r>
        <w:rPr>
          <w:rFonts w:ascii="Times New Roman" w:hAnsi="Times New Roman" w:cs="Times New Roman"/>
          <w:sz w:val="23"/>
          <w:szCs w:val="23"/>
        </w:rPr>
        <w:t>Nardone</w:t>
      </w:r>
      <w:proofErr w:type="spellEnd"/>
      <w:r>
        <w:rPr>
          <w:rFonts w:ascii="Times New Roman" w:hAnsi="Times New Roman" w:cs="Times New Roman"/>
          <w:sz w:val="23"/>
          <w:szCs w:val="23"/>
        </w:rPr>
        <w:t xml:space="preserve"> (Université Jean Jaurès) </w:t>
      </w:r>
    </w:p>
    <w:p w:rsidR="00FA7304" w:rsidRDefault="00FA7304" w:rsidP="00FA7304">
      <w:pPr>
        <w:pStyle w:val="Default"/>
        <w:rPr>
          <w:sz w:val="23"/>
          <w:szCs w:val="23"/>
        </w:rPr>
      </w:pPr>
    </w:p>
    <w:p w:rsidR="00FA7304" w:rsidRDefault="00FA7304" w:rsidP="00FA7304">
      <w:pPr>
        <w:pStyle w:val="Default"/>
        <w:rPr>
          <w:sz w:val="23"/>
          <w:szCs w:val="23"/>
        </w:rPr>
      </w:pPr>
      <w:r>
        <w:rPr>
          <w:rFonts w:ascii="Times New Roman" w:hAnsi="Times New Roman" w:cs="Times New Roman"/>
          <w:sz w:val="23"/>
          <w:szCs w:val="23"/>
        </w:rPr>
        <w:t xml:space="preserve">« À propos de la Correspondance féminine reçue par Casanova : une nouvelle édition illustrée » </w:t>
      </w:r>
    </w:p>
    <w:p w:rsidR="00FA7304" w:rsidRDefault="00FA7304" w:rsidP="00FA7304">
      <w:pPr>
        <w:pStyle w:val="Default"/>
        <w:rPr>
          <w:sz w:val="23"/>
          <w:szCs w:val="23"/>
        </w:rPr>
      </w:pPr>
      <w:r>
        <w:rPr>
          <w:rFonts w:ascii="Times New Roman" w:hAnsi="Times New Roman" w:cs="Times New Roman"/>
          <w:sz w:val="23"/>
          <w:szCs w:val="23"/>
        </w:rPr>
        <w:t xml:space="preserve">15h30-15h55 : Antonella Capra (Université Jean Jaurès) </w:t>
      </w:r>
    </w:p>
    <w:p w:rsidR="00FA7304" w:rsidRDefault="00FA7304" w:rsidP="00FA7304">
      <w:pPr>
        <w:pStyle w:val="Default"/>
        <w:rPr>
          <w:rFonts w:ascii="Times New Roman" w:hAnsi="Times New Roman" w:cs="Times New Roman"/>
          <w:sz w:val="23"/>
          <w:szCs w:val="23"/>
        </w:rPr>
      </w:pPr>
      <w:r>
        <w:rPr>
          <w:rFonts w:ascii="Times New Roman" w:hAnsi="Times New Roman" w:cs="Times New Roman"/>
          <w:sz w:val="23"/>
          <w:szCs w:val="23"/>
        </w:rPr>
        <w:t xml:space="preserve">« Images de Casanova dans le cinéma italien » </w:t>
      </w:r>
    </w:p>
    <w:p w:rsidR="00FA7304" w:rsidRDefault="00FA7304" w:rsidP="00FA7304">
      <w:pPr>
        <w:pStyle w:val="Default"/>
        <w:rPr>
          <w:rFonts w:ascii="Times New Roman" w:hAnsi="Times New Roman" w:cs="Times New Roman"/>
          <w:sz w:val="23"/>
          <w:szCs w:val="23"/>
        </w:rPr>
      </w:pPr>
    </w:p>
    <w:p w:rsidR="00FA7304" w:rsidRDefault="00FA7304" w:rsidP="00FA7304">
      <w:pPr>
        <w:pStyle w:val="Default"/>
        <w:rPr>
          <w:sz w:val="23"/>
          <w:szCs w:val="23"/>
        </w:rPr>
      </w:pPr>
      <w:r>
        <w:rPr>
          <w:rFonts w:ascii="Times New Roman" w:hAnsi="Times New Roman" w:cs="Times New Roman"/>
          <w:sz w:val="23"/>
          <w:szCs w:val="23"/>
        </w:rPr>
        <w:t xml:space="preserve">16h-17h : Jean-Christophe </w:t>
      </w:r>
      <w:proofErr w:type="spellStart"/>
      <w:r>
        <w:rPr>
          <w:rFonts w:ascii="Times New Roman" w:hAnsi="Times New Roman" w:cs="Times New Roman"/>
          <w:sz w:val="23"/>
          <w:szCs w:val="23"/>
        </w:rPr>
        <w:t>Igalens</w:t>
      </w:r>
      <w:proofErr w:type="spellEnd"/>
      <w:r>
        <w:rPr>
          <w:rFonts w:ascii="Times New Roman" w:hAnsi="Times New Roman" w:cs="Times New Roman"/>
          <w:sz w:val="23"/>
          <w:szCs w:val="23"/>
        </w:rPr>
        <w:t xml:space="preserve"> </w:t>
      </w:r>
    </w:p>
    <w:p w:rsidR="00FA7304" w:rsidRDefault="00FA7304" w:rsidP="00FA7304">
      <w:pPr>
        <w:pStyle w:val="Default"/>
        <w:rPr>
          <w:rFonts w:ascii="Times New Roman" w:hAnsi="Times New Roman" w:cs="Times New Roman"/>
          <w:sz w:val="23"/>
          <w:szCs w:val="23"/>
        </w:rPr>
      </w:pPr>
      <w:r>
        <w:rPr>
          <w:rFonts w:ascii="Times New Roman" w:hAnsi="Times New Roman" w:cs="Times New Roman"/>
          <w:sz w:val="23"/>
          <w:szCs w:val="23"/>
        </w:rPr>
        <w:t xml:space="preserve">« Éditer Casanova aujourd’hui » </w:t>
      </w:r>
    </w:p>
    <w:p w:rsidR="00FA7304" w:rsidRDefault="00FA7304" w:rsidP="00FA7304">
      <w:pPr>
        <w:pStyle w:val="Default"/>
        <w:rPr>
          <w:rFonts w:ascii="Times New Roman" w:hAnsi="Times New Roman" w:cs="Times New Roman"/>
          <w:sz w:val="23"/>
          <w:szCs w:val="23"/>
        </w:rPr>
      </w:pPr>
    </w:p>
    <w:p w:rsidR="00FE0B22" w:rsidRDefault="00FA7304" w:rsidP="00FA7304">
      <w:r>
        <w:rPr>
          <w:rFonts w:ascii="Times New Roman" w:hAnsi="Times New Roman" w:cs="Times New Roman"/>
          <w:sz w:val="23"/>
          <w:szCs w:val="23"/>
        </w:rPr>
        <w:t>17h Discussion :</w:t>
      </w:r>
    </w:p>
    <w:sectPr w:rsidR="00FE0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04"/>
    <w:rsid w:val="008A4DC9"/>
    <w:rsid w:val="00FA7304"/>
    <w:rsid w:val="00FE0B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55ACA-4487-4B1E-94CD-33D7036E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A730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1303</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4</cp:revision>
  <dcterms:created xsi:type="dcterms:W3CDTF">2025-11-03T13:36:00Z</dcterms:created>
  <dcterms:modified xsi:type="dcterms:W3CDTF">2025-11-03T13:52:00Z</dcterms:modified>
</cp:coreProperties>
</file>